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3A0719">
        <w:rPr>
          <w:rFonts w:ascii="Times New Roman" w:eastAsia="Arial Unicode MS" w:hAnsi="Times New Roman" w:cs="Times New Roman"/>
          <w:b/>
          <w:sz w:val="24"/>
          <w:szCs w:val="24"/>
          <w:lang w:eastAsia="lv-LV"/>
        </w:rPr>
        <w:t>Nr.557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3A0719">
        <w:rPr>
          <w:rFonts w:ascii="Times New Roman" w:eastAsia="Arial Unicode MS" w:hAnsi="Times New Roman" w:cs="Times New Roman"/>
          <w:sz w:val="24"/>
          <w:szCs w:val="24"/>
          <w:lang w:eastAsia="lv-LV"/>
        </w:rPr>
        <w:t>25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3A0719" w:rsidRPr="003A0719" w:rsidRDefault="003A0719" w:rsidP="003A0719">
      <w:pPr>
        <w:keepNext/>
        <w:spacing w:after="0" w:line="240" w:lineRule="auto"/>
        <w:jc w:val="both"/>
        <w:outlineLvl w:val="0"/>
        <w:rPr>
          <w:rFonts w:ascii="Times New Roman" w:eastAsia="Arial Unicode MS" w:hAnsi="Times New Roman" w:cs="Arial Unicode MS"/>
          <w:b/>
          <w:sz w:val="24"/>
          <w:szCs w:val="24"/>
          <w:lang w:eastAsia="lv-LV"/>
        </w:rPr>
      </w:pPr>
      <w:r w:rsidRPr="003A0719">
        <w:rPr>
          <w:rFonts w:ascii="Times New Roman" w:eastAsia="Arial Unicode MS" w:hAnsi="Times New Roman" w:cs="Arial Unicode MS"/>
          <w:b/>
          <w:sz w:val="24"/>
          <w:szCs w:val="24"/>
          <w:lang w:eastAsia="lv-LV"/>
        </w:rPr>
        <w:t xml:space="preserve">Par </w:t>
      </w:r>
      <w:bookmarkStart w:id="6" w:name="_Hlk503383431"/>
      <w:r w:rsidRPr="003A0719">
        <w:rPr>
          <w:rFonts w:ascii="Times New Roman" w:eastAsia="Arial Unicode MS" w:hAnsi="Times New Roman" w:cs="Arial Unicode MS"/>
          <w:b/>
          <w:sz w:val="24"/>
          <w:szCs w:val="24"/>
          <w:lang w:eastAsia="lv-LV"/>
        </w:rPr>
        <w:t>Madonas novada paš</w:t>
      </w:r>
      <w:r w:rsidR="000637F3">
        <w:rPr>
          <w:rFonts w:ascii="Times New Roman" w:eastAsia="Arial Unicode MS" w:hAnsi="Times New Roman" w:cs="Arial Unicode MS"/>
          <w:b/>
          <w:sz w:val="24"/>
          <w:szCs w:val="24"/>
          <w:lang w:eastAsia="lv-LV"/>
        </w:rPr>
        <w:t>valdības saistošo noteikumu Nr.22</w:t>
      </w:r>
      <w:r w:rsidRPr="003A0719">
        <w:rPr>
          <w:rFonts w:ascii="Times New Roman" w:eastAsia="Arial Unicode MS" w:hAnsi="Times New Roman" w:cs="Arial Unicode MS"/>
          <w:b/>
          <w:sz w:val="24"/>
          <w:szCs w:val="24"/>
          <w:lang w:eastAsia="lv-LV"/>
        </w:rPr>
        <w:t xml:space="preserve"> </w:t>
      </w:r>
      <w:bookmarkEnd w:id="6"/>
      <w:r w:rsidRPr="003A0719">
        <w:rPr>
          <w:rFonts w:ascii="Times New Roman" w:eastAsia="Arial Unicode MS" w:hAnsi="Times New Roman" w:cs="Arial Unicode MS"/>
          <w:b/>
          <w:sz w:val="24"/>
          <w:szCs w:val="24"/>
          <w:lang w:eastAsia="lv-LV"/>
        </w:rPr>
        <w:t xml:space="preserve">„Grozījumi Madonas novada pašvaldības </w:t>
      </w:r>
      <w:proofErr w:type="gramStart"/>
      <w:r w:rsidRPr="003A0719">
        <w:rPr>
          <w:rFonts w:ascii="Times New Roman" w:eastAsia="Arial Unicode MS" w:hAnsi="Times New Roman" w:cs="Arial Unicode MS"/>
          <w:b/>
          <w:sz w:val="24"/>
          <w:szCs w:val="24"/>
          <w:lang w:eastAsia="lv-LV"/>
        </w:rPr>
        <w:t>2011.gada</w:t>
      </w:r>
      <w:proofErr w:type="gramEnd"/>
      <w:r w:rsidRPr="003A0719">
        <w:rPr>
          <w:rFonts w:ascii="Times New Roman" w:eastAsia="Arial Unicode MS" w:hAnsi="Times New Roman" w:cs="Arial Unicode MS"/>
          <w:b/>
          <w:sz w:val="24"/>
          <w:szCs w:val="24"/>
          <w:lang w:eastAsia="lv-LV"/>
        </w:rPr>
        <w:t xml:space="preserve"> 28.aprīļa saistošajos noteikumos Nr.4 “Sadzīves atkritumu apsaimniekošanas noteikumi Madonas novadā”” pieņemšanu</w:t>
      </w:r>
    </w:p>
    <w:p w:rsidR="003A0719" w:rsidRPr="003A0719" w:rsidRDefault="003A0719" w:rsidP="003A0719">
      <w:pPr>
        <w:spacing w:after="0" w:line="240" w:lineRule="auto"/>
        <w:rPr>
          <w:rFonts w:ascii="Times New Roman" w:eastAsia="Calibri" w:hAnsi="Times New Roman" w:cs="Times New Roman"/>
          <w:i/>
          <w:sz w:val="24"/>
          <w:lang w:eastAsia="lv-LV"/>
        </w:rPr>
      </w:pPr>
    </w:p>
    <w:p w:rsidR="003A0719" w:rsidRPr="003A0719" w:rsidRDefault="003A0719" w:rsidP="006A7286">
      <w:pPr>
        <w:spacing w:after="0"/>
        <w:ind w:firstLine="720"/>
        <w:jc w:val="both"/>
        <w:rPr>
          <w:rFonts w:ascii="Times New Roman" w:eastAsia="Calibri" w:hAnsi="Times New Roman" w:cs="Times New Roman"/>
          <w:sz w:val="24"/>
          <w:szCs w:val="24"/>
        </w:rPr>
      </w:pPr>
      <w:proofErr w:type="gramStart"/>
      <w:r w:rsidRPr="003A0719">
        <w:rPr>
          <w:rFonts w:ascii="Times New Roman" w:eastAsia="Calibri" w:hAnsi="Times New Roman" w:cs="Times New Roman"/>
          <w:sz w:val="24"/>
          <w:szCs w:val="24"/>
        </w:rPr>
        <w:t>2018.gada</w:t>
      </w:r>
      <w:proofErr w:type="gramEnd"/>
      <w:r w:rsidRPr="003A0719">
        <w:rPr>
          <w:rFonts w:ascii="Times New Roman" w:eastAsia="Calibri" w:hAnsi="Times New Roman" w:cs="Times New Roman"/>
          <w:sz w:val="24"/>
          <w:szCs w:val="24"/>
        </w:rPr>
        <w:t xml:space="preserve"> 25.oktobrī Saeima pieņēma Administratīvās atbildības likumu, kas stāsies spēkā 2020.gada 1.janvārī. Likums paredz būtiskas izmaiņas administratīvo sodu sistēmā un administratīvo sodu piemērošanas procesā. Saskaņā ar Administratīvās atbildības likuma </w:t>
      </w:r>
      <w:proofErr w:type="gramStart"/>
      <w:r w:rsidRPr="003A0719">
        <w:rPr>
          <w:rFonts w:ascii="Times New Roman" w:eastAsia="Calibri" w:hAnsi="Times New Roman" w:cs="Times New Roman"/>
          <w:sz w:val="24"/>
          <w:szCs w:val="24"/>
        </w:rPr>
        <w:t>2.pantu</w:t>
      </w:r>
      <w:proofErr w:type="gramEnd"/>
      <w:r w:rsidRPr="003A0719">
        <w:rPr>
          <w:rFonts w:ascii="Times New Roman" w:eastAsia="Calibri" w:hAnsi="Times New Roman" w:cs="Times New Roman"/>
          <w:sz w:val="24"/>
          <w:szCs w:val="24"/>
        </w:rPr>
        <w:t>, pašvaldību saistošie noteikumi, kas paredz administratīvo atbildību, ir daļa no administratīvās atbildības sistēmas, tādēļ pašvaldībām ir jānodrošina saistošo noteikumu regulējuma saskaņošana ar Administratīvās atbildības likumā ietvertajām normām.</w:t>
      </w:r>
    </w:p>
    <w:p w:rsidR="003A0719" w:rsidRPr="003A0719" w:rsidRDefault="003A0719" w:rsidP="006A7286">
      <w:pPr>
        <w:spacing w:after="0"/>
        <w:ind w:firstLine="720"/>
        <w:jc w:val="both"/>
        <w:rPr>
          <w:rFonts w:ascii="Times New Roman" w:eastAsia="Calibri" w:hAnsi="Times New Roman" w:cs="Times New Roman"/>
          <w:sz w:val="24"/>
          <w:szCs w:val="24"/>
        </w:rPr>
      </w:pPr>
      <w:r w:rsidRPr="003A0719">
        <w:rPr>
          <w:rFonts w:ascii="Times New Roman" w:eastAsia="Calibri" w:hAnsi="Times New Roman" w:cs="Times New Roman"/>
          <w:sz w:val="24"/>
          <w:szCs w:val="24"/>
        </w:rPr>
        <w:t xml:space="preserve">Madonas novada pašvaldības </w:t>
      </w:r>
      <w:proofErr w:type="gramStart"/>
      <w:r w:rsidRPr="003A0719">
        <w:rPr>
          <w:rFonts w:ascii="Times New Roman" w:eastAsia="Calibri" w:hAnsi="Times New Roman" w:cs="Times New Roman"/>
          <w:sz w:val="24"/>
          <w:szCs w:val="24"/>
        </w:rPr>
        <w:t>2011.gada</w:t>
      </w:r>
      <w:proofErr w:type="gramEnd"/>
      <w:r w:rsidRPr="003A0719">
        <w:rPr>
          <w:rFonts w:ascii="Times New Roman" w:eastAsia="Calibri" w:hAnsi="Times New Roman" w:cs="Times New Roman"/>
          <w:sz w:val="24"/>
          <w:szCs w:val="24"/>
        </w:rPr>
        <w:t xml:space="preserve"> 28.aprīļa saistošajos noteikumos Nr.4 “Sadzīves atkritumu apsaimniekošanas noteikumi Madonas novadā”, kas izdoti saskaņā ar likuma “Par pašvaldībām” 15.panta pirmās daļas 1. un 2.punktu, 21.panta pirmās daļas 16.punktu, Atkritumu apsaimniekošanas likuma 8.panta pirmās daļas 3.punktu, paredzēta administratīvā atbildība par saistošo noteikumu pārkāpumu. </w:t>
      </w:r>
    </w:p>
    <w:p w:rsidR="003A0719" w:rsidRPr="003A0719" w:rsidRDefault="003A0719" w:rsidP="006A7286">
      <w:pPr>
        <w:spacing w:after="0"/>
        <w:ind w:firstLine="720"/>
        <w:jc w:val="both"/>
        <w:rPr>
          <w:rFonts w:ascii="Times New Roman" w:eastAsia="Calibri" w:hAnsi="Times New Roman" w:cs="Times New Roman"/>
          <w:sz w:val="24"/>
          <w:szCs w:val="24"/>
        </w:rPr>
      </w:pPr>
      <w:r w:rsidRPr="003A0719">
        <w:rPr>
          <w:rFonts w:ascii="Times New Roman" w:eastAsia="Calibri" w:hAnsi="Times New Roman" w:cs="Times New Roman"/>
          <w:sz w:val="24"/>
          <w:szCs w:val="24"/>
        </w:rPr>
        <w:t xml:space="preserve">Atbilstoši Administratīvās atbildības likuma </w:t>
      </w:r>
      <w:proofErr w:type="gramStart"/>
      <w:r w:rsidRPr="003A0719">
        <w:rPr>
          <w:rFonts w:ascii="Times New Roman" w:eastAsia="Calibri" w:hAnsi="Times New Roman" w:cs="Times New Roman"/>
          <w:sz w:val="24"/>
          <w:szCs w:val="24"/>
        </w:rPr>
        <w:t>16.pantam</w:t>
      </w:r>
      <w:proofErr w:type="gramEnd"/>
      <w:r w:rsidRPr="003A0719">
        <w:rPr>
          <w:rFonts w:ascii="Times New Roman" w:eastAsia="Calibri" w:hAnsi="Times New Roman" w:cs="Times New Roman"/>
          <w:sz w:val="24"/>
          <w:szCs w:val="24"/>
        </w:rPr>
        <w:t>, naudas sods jāpiemēro naudas soda vienībās. Šī likuma 115.panta trešajā daļā noteikts,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Administratīvā pārkāpuma procesu ir tiesīgas veikt arī pašvaldību administratīvās komisijas. Ņemot vērā minēto, nepieciešams veikt grozījumus Madonas novada pašvaldības 2011.gada 28.aprīļa saistošajos noteikumos Nr.4 “Sadzīves atkritumu apsaimniekošanas noteikumi Madonas novadā”, lai saskaņotu tos ar Administratīvās atbildības likumu.</w:t>
      </w:r>
    </w:p>
    <w:p w:rsidR="003A0719" w:rsidRDefault="003A0719" w:rsidP="006A7286">
      <w:pPr>
        <w:spacing w:after="0"/>
        <w:ind w:firstLine="720"/>
        <w:contextualSpacing/>
        <w:jc w:val="both"/>
        <w:rPr>
          <w:rFonts w:ascii="Times New Roman" w:eastAsia="Times New Roman" w:hAnsi="Times New Roman" w:cs="Times New Roman"/>
          <w:b/>
          <w:sz w:val="24"/>
          <w:szCs w:val="24"/>
          <w:lang w:eastAsia="lv-LV"/>
        </w:rPr>
      </w:pPr>
      <w:r w:rsidRPr="003A0719">
        <w:rPr>
          <w:rFonts w:ascii="Times New Roman" w:eastAsia="Times New Roman" w:hAnsi="Times New Roman" w:cs="Times New Roman"/>
          <w:bCs/>
          <w:sz w:val="24"/>
          <w:szCs w:val="24"/>
        </w:rPr>
        <w:t xml:space="preserve">Pamatojoties uz </w:t>
      </w:r>
      <w:r w:rsidRPr="003A0719">
        <w:rPr>
          <w:rFonts w:ascii="Times New Roman" w:eastAsia="Calibri" w:hAnsi="Times New Roman" w:cs="Times New Roman"/>
          <w:sz w:val="24"/>
          <w:szCs w:val="24"/>
        </w:rPr>
        <w:t xml:space="preserve">likuma “Par pašvaldībām” </w:t>
      </w:r>
      <w:proofErr w:type="gramStart"/>
      <w:r w:rsidRPr="003A0719">
        <w:rPr>
          <w:rFonts w:ascii="Times New Roman" w:eastAsia="Calibri" w:hAnsi="Times New Roman" w:cs="Times New Roman"/>
          <w:sz w:val="24"/>
          <w:szCs w:val="24"/>
        </w:rPr>
        <w:t>15.panta</w:t>
      </w:r>
      <w:proofErr w:type="gramEnd"/>
      <w:r w:rsidRPr="003A0719">
        <w:rPr>
          <w:rFonts w:ascii="Times New Roman" w:eastAsia="Calibri" w:hAnsi="Times New Roman" w:cs="Times New Roman"/>
          <w:sz w:val="24"/>
          <w:szCs w:val="24"/>
        </w:rPr>
        <w:t xml:space="preserve"> pirmās daļas 1. un 2.punktu, 21.panta pirmās daļas 16.punktu, Atkritumu apsaimniekošanas likuma 8.panta pirmās daļas 3.punktu</w:t>
      </w:r>
      <w:r w:rsidRPr="003A0719">
        <w:rPr>
          <w:rFonts w:ascii="Times New Roman" w:eastAsia="Times New Roman" w:hAnsi="Times New Roman" w:cs="Times New Roman"/>
          <w:bCs/>
          <w:sz w:val="24"/>
          <w:szCs w:val="24"/>
        </w:rPr>
        <w:t xml:space="preserve">, </w:t>
      </w:r>
      <w:r w:rsidRPr="003A0719">
        <w:rPr>
          <w:rFonts w:ascii="Times New Roman" w:eastAsia="Calibri" w:hAnsi="Times New Roman" w:cs="Times New Roman"/>
          <w:sz w:val="24"/>
          <w:szCs w:val="24"/>
        </w:rPr>
        <w:t xml:space="preserve">ņemot vērā 20.11.2019. </w:t>
      </w:r>
      <w:r w:rsidRPr="003A0719">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3A0719" w:rsidRPr="003A0719" w:rsidRDefault="003A0719" w:rsidP="006A7286">
      <w:pPr>
        <w:spacing w:after="0"/>
        <w:ind w:firstLine="720"/>
        <w:contextualSpacing/>
        <w:jc w:val="both"/>
        <w:rPr>
          <w:rFonts w:ascii="Times New Roman" w:eastAsia="Times New Roman" w:hAnsi="Times New Roman" w:cs="Times New Roman"/>
          <w:sz w:val="24"/>
          <w:szCs w:val="24"/>
          <w:lang w:eastAsia="lv-LV"/>
        </w:rPr>
      </w:pPr>
    </w:p>
    <w:p w:rsidR="003A0719" w:rsidRPr="003A0719" w:rsidRDefault="003A0719" w:rsidP="006A7286">
      <w:pPr>
        <w:spacing w:after="0"/>
        <w:ind w:firstLine="720"/>
        <w:jc w:val="both"/>
        <w:rPr>
          <w:rFonts w:ascii="Times New Roman" w:eastAsia="Times New Roman" w:hAnsi="Times New Roman" w:cs="Times New Roman"/>
          <w:bCs/>
          <w:sz w:val="24"/>
          <w:szCs w:val="24"/>
        </w:rPr>
      </w:pPr>
    </w:p>
    <w:p w:rsidR="003A0719" w:rsidRPr="003A0719" w:rsidRDefault="003A0719" w:rsidP="006A7286">
      <w:pPr>
        <w:numPr>
          <w:ilvl w:val="0"/>
          <w:numId w:val="48"/>
        </w:numPr>
        <w:spacing w:after="0"/>
        <w:jc w:val="both"/>
        <w:rPr>
          <w:rFonts w:ascii="Times New Roman" w:eastAsia="Times New Roman" w:hAnsi="Times New Roman" w:cs="Times New Roman"/>
          <w:sz w:val="24"/>
          <w:szCs w:val="24"/>
        </w:rPr>
      </w:pPr>
      <w:r w:rsidRPr="003A0719">
        <w:rPr>
          <w:rFonts w:ascii="Times New Roman" w:eastAsia="Times New Roman" w:hAnsi="Times New Roman" w:cs="Times New Roman"/>
          <w:sz w:val="24"/>
          <w:szCs w:val="24"/>
        </w:rPr>
        <w:t>Apstiprināt Madonas novada pašvaldības saistošos noteiku</w:t>
      </w:r>
      <w:r w:rsidR="000637F3">
        <w:rPr>
          <w:rFonts w:ascii="Times New Roman" w:eastAsia="Times New Roman" w:hAnsi="Times New Roman" w:cs="Times New Roman"/>
          <w:sz w:val="24"/>
          <w:szCs w:val="24"/>
        </w:rPr>
        <w:t xml:space="preserve">mus Nr.22 </w:t>
      </w:r>
      <w:r w:rsidRPr="003A0719">
        <w:rPr>
          <w:rFonts w:ascii="Times New Roman" w:eastAsia="Calibri" w:hAnsi="Times New Roman" w:cs="Times New Roman"/>
          <w:sz w:val="24"/>
          <w:szCs w:val="24"/>
          <w:lang w:eastAsia="lv-LV"/>
        </w:rPr>
        <w:t xml:space="preserve">„Grozījumi Madonas novada pašvaldības </w:t>
      </w:r>
      <w:proofErr w:type="gramStart"/>
      <w:r w:rsidRPr="003A0719">
        <w:rPr>
          <w:rFonts w:ascii="Times New Roman" w:eastAsia="Calibri" w:hAnsi="Times New Roman" w:cs="Times New Roman"/>
          <w:sz w:val="24"/>
          <w:szCs w:val="24"/>
          <w:lang w:eastAsia="lv-LV"/>
        </w:rPr>
        <w:t>2011.gada</w:t>
      </w:r>
      <w:proofErr w:type="gramEnd"/>
      <w:r w:rsidRPr="003A0719">
        <w:rPr>
          <w:rFonts w:ascii="Times New Roman" w:eastAsia="Calibri" w:hAnsi="Times New Roman" w:cs="Times New Roman"/>
          <w:sz w:val="24"/>
          <w:szCs w:val="24"/>
          <w:lang w:eastAsia="lv-LV"/>
        </w:rPr>
        <w:t xml:space="preserve"> 28.aprīļa saistošajos noteikumos Nr.4 “Sadzīves atkritumu apsaimniekošanas noteikumi Madonas novadā””.</w:t>
      </w:r>
    </w:p>
    <w:p w:rsidR="003A0719" w:rsidRPr="003A0719" w:rsidRDefault="003A0719" w:rsidP="006A7286">
      <w:pPr>
        <w:numPr>
          <w:ilvl w:val="0"/>
          <w:numId w:val="48"/>
        </w:numPr>
        <w:spacing w:after="0"/>
        <w:jc w:val="both"/>
        <w:rPr>
          <w:rFonts w:ascii="Times New Roman" w:eastAsia="Times New Roman" w:hAnsi="Times New Roman" w:cs="Times New Roman"/>
          <w:sz w:val="24"/>
          <w:szCs w:val="24"/>
        </w:rPr>
      </w:pPr>
      <w:r w:rsidRPr="003A0719">
        <w:rPr>
          <w:rFonts w:ascii="Times New Roman" w:eastAsia="Times New Roman" w:hAnsi="Times New Roman" w:cs="Times New Roman"/>
          <w:sz w:val="24"/>
          <w:szCs w:val="24"/>
        </w:rPr>
        <w:t xml:space="preserve">Uzdot Lietvedības nodaļai saistošos noteikumus un to paskaidrojuma rakstu triju darba dienu laikā pēc to parakstīšanas nosūtīt atzinuma sniegšanai Vides aizsardzības un reģionālās attīstības ministrijai. </w:t>
      </w:r>
    </w:p>
    <w:p w:rsidR="003A0719" w:rsidRPr="003A0719" w:rsidRDefault="003A0719" w:rsidP="006A7286">
      <w:pPr>
        <w:numPr>
          <w:ilvl w:val="0"/>
          <w:numId w:val="48"/>
        </w:numPr>
        <w:spacing w:after="0"/>
        <w:jc w:val="both"/>
        <w:rPr>
          <w:rFonts w:ascii="Times New Roman" w:eastAsia="Calibri" w:hAnsi="Times New Roman" w:cs="Times New Roman"/>
          <w:sz w:val="24"/>
          <w:szCs w:val="24"/>
        </w:rPr>
      </w:pPr>
      <w:r w:rsidRPr="003A0719">
        <w:rPr>
          <w:rFonts w:ascii="Times New Roman" w:eastAsia="Calibri" w:hAnsi="Times New Roman" w:cs="Times New Roman"/>
          <w:sz w:val="24"/>
          <w:szCs w:val="24"/>
        </w:rPr>
        <w:t xml:space="preserve">Informācijas tehnoloģiju nodaļai publicēt saistošos noteikumus un to paskaidrojuma rakstu pašvaldības </w:t>
      </w:r>
      <w:proofErr w:type="gramStart"/>
      <w:r w:rsidRPr="003A0719">
        <w:rPr>
          <w:rFonts w:ascii="Times New Roman" w:eastAsia="Calibri" w:hAnsi="Times New Roman" w:cs="Times New Roman"/>
          <w:sz w:val="24"/>
          <w:szCs w:val="24"/>
        </w:rPr>
        <w:t>mājas lapā</w:t>
      </w:r>
      <w:proofErr w:type="gramEnd"/>
      <w:r w:rsidRPr="003A0719">
        <w:rPr>
          <w:rFonts w:ascii="Times New Roman" w:eastAsia="Calibri" w:hAnsi="Times New Roman" w:cs="Times New Roman"/>
          <w:sz w:val="24"/>
          <w:szCs w:val="24"/>
        </w:rPr>
        <w:t xml:space="preserve"> internetā.</w:t>
      </w:r>
    </w:p>
    <w:p w:rsidR="003A0719" w:rsidRPr="003A0719" w:rsidRDefault="003A0719" w:rsidP="006A7286">
      <w:pPr>
        <w:numPr>
          <w:ilvl w:val="0"/>
          <w:numId w:val="48"/>
        </w:numPr>
        <w:spacing w:after="0"/>
        <w:jc w:val="both"/>
        <w:rPr>
          <w:rFonts w:ascii="Times New Roman" w:eastAsia="Calibri" w:hAnsi="Times New Roman" w:cs="Times New Roman"/>
          <w:sz w:val="24"/>
          <w:szCs w:val="24"/>
        </w:rPr>
      </w:pPr>
      <w:r w:rsidRPr="003A0719">
        <w:rPr>
          <w:rFonts w:ascii="Times New Roman" w:eastAsia="Calibri" w:hAnsi="Times New Roman" w:cs="Times New Roman"/>
          <w:sz w:val="24"/>
          <w:szCs w:val="24"/>
        </w:rPr>
        <w:t xml:space="preserve">Kontroli par lēmuma izpildi uzdot pašvaldības izpilddirektorei </w:t>
      </w:r>
      <w:proofErr w:type="spellStart"/>
      <w:r w:rsidRPr="003A0719">
        <w:rPr>
          <w:rFonts w:ascii="Times New Roman" w:eastAsia="Calibri" w:hAnsi="Times New Roman" w:cs="Times New Roman"/>
          <w:sz w:val="24"/>
          <w:szCs w:val="24"/>
        </w:rPr>
        <w:t>V.Robaltei</w:t>
      </w:r>
      <w:proofErr w:type="spellEnd"/>
      <w:r w:rsidRPr="003A0719">
        <w:rPr>
          <w:rFonts w:ascii="Times New Roman" w:eastAsia="Calibri" w:hAnsi="Times New Roman" w:cs="Times New Roman"/>
          <w:sz w:val="24"/>
          <w:szCs w:val="24"/>
        </w:rPr>
        <w:t>.</w:t>
      </w:r>
      <w:r w:rsidRPr="003A0719">
        <w:rPr>
          <w:rFonts w:ascii="Times New Roman" w:eastAsia="Times New Roman" w:hAnsi="Times New Roman" w:cs="Times New Roman"/>
          <w:sz w:val="24"/>
          <w:szCs w:val="24"/>
          <w:lang w:eastAsia="x-none"/>
        </w:rPr>
        <w:t xml:space="preserve"> </w:t>
      </w:r>
    </w:p>
    <w:p w:rsidR="003A0719" w:rsidRPr="003A0719" w:rsidRDefault="003A0719" w:rsidP="003A0719">
      <w:pPr>
        <w:spacing w:after="0" w:line="240" w:lineRule="auto"/>
        <w:ind w:left="720"/>
        <w:jc w:val="both"/>
        <w:rPr>
          <w:rFonts w:ascii="Times New Roman" w:eastAsia="Calibri" w:hAnsi="Times New Roman" w:cs="Times New Roman"/>
          <w:sz w:val="24"/>
          <w:szCs w:val="24"/>
        </w:rPr>
      </w:pPr>
    </w:p>
    <w:p w:rsidR="003A0719" w:rsidRPr="003A0719" w:rsidRDefault="003A0719" w:rsidP="003A0719">
      <w:pPr>
        <w:spacing w:after="0" w:line="240" w:lineRule="auto"/>
        <w:jc w:val="both"/>
        <w:rPr>
          <w:rFonts w:ascii="Times New Roman" w:eastAsia="Times New Roman" w:hAnsi="Times New Roman" w:cs="Times New Roman"/>
          <w:i/>
          <w:sz w:val="24"/>
          <w:szCs w:val="24"/>
          <w:lang w:eastAsia="x-none"/>
        </w:rPr>
      </w:pPr>
      <w:r w:rsidRPr="003A0719">
        <w:rPr>
          <w:rFonts w:ascii="Times New Roman" w:eastAsia="Times New Roman" w:hAnsi="Times New Roman" w:cs="Times New Roman"/>
          <w:i/>
          <w:sz w:val="24"/>
          <w:szCs w:val="24"/>
          <w:lang w:eastAsia="x-none"/>
        </w:rPr>
        <w:t>Pieli</w:t>
      </w:r>
      <w:r w:rsidR="000637F3">
        <w:rPr>
          <w:rFonts w:ascii="Times New Roman" w:eastAsia="Times New Roman" w:hAnsi="Times New Roman" w:cs="Times New Roman"/>
          <w:i/>
          <w:sz w:val="24"/>
          <w:szCs w:val="24"/>
          <w:lang w:eastAsia="x-none"/>
        </w:rPr>
        <w:t>kumā: Saistošie noteikumi Nr.22</w:t>
      </w:r>
      <w:r w:rsidRPr="003A0719">
        <w:rPr>
          <w:rFonts w:ascii="Times New Roman" w:eastAsia="Times New Roman" w:hAnsi="Times New Roman" w:cs="Times New Roman"/>
          <w:i/>
          <w:sz w:val="24"/>
          <w:szCs w:val="24"/>
          <w:lang w:eastAsia="x-none"/>
        </w:rPr>
        <w:t xml:space="preserve"> un paskaidrojuma raksts.</w:t>
      </w:r>
    </w:p>
    <w:p w:rsidR="003A0719" w:rsidRDefault="003A0719" w:rsidP="00A5096E">
      <w:pPr>
        <w:keepNext/>
        <w:spacing w:after="0" w:line="240" w:lineRule="auto"/>
        <w:outlineLvl w:val="0"/>
        <w:rPr>
          <w:rFonts w:ascii="Times New Roman" w:eastAsia="Arial Unicode MS" w:hAnsi="Times New Roman" w:cs="Arial Unicode MS"/>
          <w:b/>
          <w:sz w:val="24"/>
          <w:szCs w:val="24"/>
          <w:lang w:eastAsia="lv-LV"/>
        </w:rPr>
      </w:pPr>
    </w:p>
    <w:p w:rsidR="00A5096E" w:rsidRDefault="00A5096E" w:rsidP="00AE1794">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bookmarkStart w:id="7" w:name="_GoBack"/>
      <w:bookmarkEnd w:id="7"/>
      <w:proofErr w:type="spellStart"/>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3A0719" w:rsidRPr="003A0719" w:rsidRDefault="00965458" w:rsidP="003A0719">
      <w:pPr>
        <w:suppressAutoHyphens/>
        <w:autoSpaceDN w:val="0"/>
        <w:spacing w:after="0" w:line="240" w:lineRule="auto"/>
        <w:jc w:val="both"/>
        <w:rPr>
          <w:rFonts w:ascii="Times New Roman" w:eastAsia="SimSun" w:hAnsi="Times New Roman" w:cs="Times New Roman"/>
          <w:i/>
          <w:kern w:val="3"/>
          <w:sz w:val="24"/>
          <w:szCs w:val="24"/>
        </w:rPr>
      </w:pPr>
      <w:r>
        <w:rPr>
          <w:rFonts w:ascii="Times New Roman" w:eastAsia="SimSun" w:hAnsi="Times New Roman" w:cs="Times New Roman"/>
          <w:i/>
          <w:kern w:val="3"/>
          <w:sz w:val="24"/>
          <w:szCs w:val="24"/>
        </w:rPr>
        <w:t>Zāle 64860095</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424507"/>
    <w:multiLevelType w:val="multilevel"/>
    <w:tmpl w:val="29C0FE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E106E"/>
    <w:multiLevelType w:val="hybridMultilevel"/>
    <w:tmpl w:val="9774A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8A3A1D"/>
    <w:multiLevelType w:val="hybridMultilevel"/>
    <w:tmpl w:val="D75C7D10"/>
    <w:lvl w:ilvl="0" w:tplc="38B4C3BE">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B35DBF"/>
    <w:multiLevelType w:val="hybridMultilevel"/>
    <w:tmpl w:val="5E181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52747449"/>
    <w:multiLevelType w:val="hybridMultilevel"/>
    <w:tmpl w:val="C3E0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5"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5"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27"/>
  </w:num>
  <w:num w:numId="3">
    <w:abstractNumId w:val="36"/>
  </w:num>
  <w:num w:numId="4">
    <w:abstractNumId w:val="45"/>
  </w:num>
  <w:num w:numId="5">
    <w:abstractNumId w:val="25"/>
  </w:num>
  <w:num w:numId="6">
    <w:abstractNumId w:val="3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2"/>
  </w:num>
  <w:num w:numId="17">
    <w:abstractNumId w:val="20"/>
  </w:num>
  <w:num w:numId="18">
    <w:abstractNumId w:val="23"/>
  </w:num>
  <w:num w:numId="19">
    <w:abstractNumId w:val="3"/>
  </w:num>
  <w:num w:numId="20">
    <w:abstractNumId w:val="29"/>
  </w:num>
  <w:num w:numId="21">
    <w:abstractNumId w:val="14"/>
  </w:num>
  <w:num w:numId="22">
    <w:abstractNumId w:val="26"/>
  </w:num>
  <w:num w:numId="23">
    <w:abstractNumId w:val="7"/>
  </w:num>
  <w:num w:numId="24">
    <w:abstractNumId w:val="33"/>
  </w:num>
  <w:num w:numId="25">
    <w:abstractNumId w:val="28"/>
  </w:num>
  <w:num w:numId="26">
    <w:abstractNumId w:val="24"/>
  </w:num>
  <w:num w:numId="27">
    <w:abstractNumId w:val="2"/>
  </w:num>
  <w:num w:numId="28">
    <w:abstractNumId w:val="42"/>
  </w:num>
  <w:num w:numId="29">
    <w:abstractNumId w:val="1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8"/>
  </w:num>
  <w:num w:numId="33">
    <w:abstractNumId w:val="10"/>
  </w:num>
  <w:num w:numId="34">
    <w:abstractNumId w:val="46"/>
  </w:num>
  <w:num w:numId="35">
    <w:abstractNumId w:val="32"/>
  </w:num>
  <w:num w:numId="36">
    <w:abstractNumId w:val="1"/>
  </w:num>
  <w:num w:numId="37">
    <w:abstractNumId w:val="35"/>
  </w:num>
  <w:num w:numId="38">
    <w:abstractNumId w:val="6"/>
  </w:num>
  <w:num w:numId="39">
    <w:abstractNumId w:val="18"/>
  </w:num>
  <w:num w:numId="40">
    <w:abstractNumId w:val="30"/>
  </w:num>
  <w:num w:numId="41">
    <w:abstractNumId w:val="11"/>
  </w:num>
  <w:num w:numId="42">
    <w:abstractNumId w:val="43"/>
  </w:num>
  <w:num w:numId="43">
    <w:abstractNumId w:val="31"/>
  </w:num>
  <w:num w:numId="44">
    <w:abstractNumId w:val="8"/>
  </w:num>
  <w:num w:numId="45">
    <w:abstractNumId w:val="4"/>
  </w:num>
  <w:num w:numId="46">
    <w:abstractNumId w:val="12"/>
  </w:num>
  <w:num w:numId="47">
    <w:abstractNumId w:val="13"/>
  </w:num>
  <w:num w:numId="4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286"/>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F50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88804-A53F-44AB-827D-D9C63AA8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Pages>
  <Words>2229</Words>
  <Characters>1271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243</cp:revision>
  <cp:lastPrinted>2019-10-31T15:48:00Z</cp:lastPrinted>
  <dcterms:created xsi:type="dcterms:W3CDTF">2019-08-26T07:32:00Z</dcterms:created>
  <dcterms:modified xsi:type="dcterms:W3CDTF">2019-11-21T13:35:00Z</dcterms:modified>
</cp:coreProperties>
</file>